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6E1" w:rsidRDefault="00F33BF7">
      <w:pPr>
        <w:spacing w:after="0" w:line="240" w:lineRule="auto"/>
        <w:jc w:val="center"/>
        <w:rPr>
          <w:rFonts w:ascii="Arial" w:hAnsi="Arial" w:cs="Arial"/>
          <w:b/>
          <w:i/>
          <w:smallCaps/>
          <w:sz w:val="28"/>
          <w:szCs w:val="28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-417830</wp:posOffset>
            </wp:positionH>
            <wp:positionV relativeFrom="paragraph">
              <wp:posOffset>9525</wp:posOffset>
            </wp:positionV>
            <wp:extent cx="899160" cy="891540"/>
            <wp:effectExtent l="57150" t="0" r="53340" b="137160"/>
            <wp:wrapTight wrapText="bothSides">
              <wp:wrapPolygon edited="0">
                <wp:start x="7780" y="0"/>
                <wp:lineTo x="-1373" y="0"/>
                <wp:lineTo x="458" y="22154"/>
                <wp:lineTo x="6864" y="22154"/>
                <wp:lineTo x="6864" y="24462"/>
                <wp:lineTo x="15102" y="24462"/>
                <wp:lineTo x="15559" y="22154"/>
                <wp:lineTo x="21051" y="15231"/>
                <wp:lineTo x="22424" y="4615"/>
                <wp:lineTo x="19678" y="2308"/>
                <wp:lineTo x="13271" y="0"/>
                <wp:lineTo x="7780" y="0"/>
              </wp:wrapPolygon>
            </wp:wrapTight>
            <wp:docPr id="19" name="3 Imagen" descr="agui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3 Imagen" descr="agui5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D"/>
                        </a:clrFrom>
                        <a:clrTo>
                          <a:srgbClr val="FFFFFD">
                            <a:alpha val="0"/>
                          </a:srgbClr>
                        </a:clrTo>
                      </a:clrChange>
                      <a:lum bright="-17000" contrast="2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91540"/>
                    </a:xfrm>
                    <a:prstGeom prst="rect">
                      <a:avLst/>
                    </a:prstGeom>
                    <a:effectLst>
                      <a:outerShdw blurRad="50800" dist="1016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5048431</wp:posOffset>
            </wp:positionH>
            <wp:positionV relativeFrom="paragraph">
              <wp:posOffset>78014</wp:posOffset>
            </wp:positionV>
            <wp:extent cx="892175" cy="640715"/>
            <wp:effectExtent l="133350" t="57150" r="117475" b="216535"/>
            <wp:wrapTight wrapText="bothSides">
              <wp:wrapPolygon edited="0">
                <wp:start x="5535" y="-1927"/>
                <wp:lineTo x="-1384" y="-642"/>
                <wp:lineTo x="-1384" y="9633"/>
                <wp:lineTo x="-3228" y="9633"/>
                <wp:lineTo x="-3228" y="23762"/>
                <wp:lineTo x="1384" y="28258"/>
                <wp:lineTo x="19371" y="28258"/>
                <wp:lineTo x="19832" y="26973"/>
                <wp:lineTo x="23983" y="20551"/>
                <wp:lineTo x="23983" y="19909"/>
                <wp:lineTo x="21677" y="8991"/>
                <wp:lineTo x="14759" y="-642"/>
                <wp:lineTo x="14298" y="-1927"/>
                <wp:lineTo x="5535" y="-1927"/>
              </wp:wrapPolygon>
            </wp:wrapTight>
            <wp:docPr id="5" name="0 Imagen" descr="etsm_sin fond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 Imagen" descr="etsm_sin fondo.png"/>
                    <pic:cNvPicPr/>
                  </pic:nvPicPr>
                  <pic:blipFill>
                    <a:blip r:embed="rId6" cstate="print">
                      <a:lum bright="-17000" contrast="2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175" cy="640715"/>
                    </a:xfrm>
                    <a:prstGeom prst="rect">
                      <a:avLst/>
                    </a:prstGeom>
                    <a:effectLst>
                      <a:outerShdw blurRad="165100" dist="76200" dir="5400000" sx="99000" sy="99000" algn="t" rotWithShape="0">
                        <a:schemeClr val="tx1">
                          <a:alpha val="60000"/>
                        </a:scheme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i/>
          <w:smallCaps/>
          <w:sz w:val="36"/>
          <w:szCs w:val="36"/>
        </w:rPr>
        <w:t>Universidad Autónoma de Sinaloa</w:t>
      </w:r>
    </w:p>
    <w:p w:rsidR="00EE66E1" w:rsidRDefault="00F33BF7">
      <w:pPr>
        <w:spacing w:after="0" w:line="240" w:lineRule="auto"/>
        <w:jc w:val="center"/>
        <w:rPr>
          <w:rFonts w:ascii="Arial" w:hAnsi="Arial" w:cs="Arial"/>
          <w:b/>
          <w:i/>
          <w:smallCaps/>
          <w:sz w:val="28"/>
          <w:szCs w:val="28"/>
        </w:rPr>
      </w:pPr>
      <w:r>
        <w:rPr>
          <w:rFonts w:ascii="Arial" w:hAnsi="Arial" w:cs="Arial"/>
          <w:b/>
          <w:i/>
          <w:smallCaps/>
          <w:sz w:val="28"/>
          <w:szCs w:val="28"/>
        </w:rPr>
        <w:t>Facultad de Trabajo Social Mazatlán</w:t>
      </w:r>
    </w:p>
    <w:p w:rsidR="00EE66E1" w:rsidRDefault="00EE66E1"/>
    <w:p w:rsidR="00EE66E1" w:rsidRDefault="00F33BF7">
      <w:pPr>
        <w:rPr>
          <w:b/>
          <w:sz w:val="24"/>
          <w:szCs w:val="24"/>
        </w:rPr>
      </w:pPr>
      <w:r>
        <w:rPr>
          <w:noProof/>
          <w:lang w:eastAsia="es-MX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5168265</wp:posOffset>
            </wp:positionH>
            <wp:positionV relativeFrom="paragraph">
              <wp:posOffset>114935</wp:posOffset>
            </wp:positionV>
            <wp:extent cx="716280" cy="716280"/>
            <wp:effectExtent l="0" t="0" r="7620" b="7620"/>
            <wp:wrapTight wrapText="bothSides">
              <wp:wrapPolygon edited="0">
                <wp:start x="0" y="0"/>
                <wp:lineTo x="0" y="21255"/>
                <wp:lineTo x="21255" y="21255"/>
                <wp:lineTo x="21255" y="0"/>
                <wp:lineTo x="0" y="0"/>
              </wp:wrapPolygon>
            </wp:wrapTight>
            <wp:docPr id="1" name="Imagen 1" descr="C:\Users\ERNESTO PERALTA\Desktop\93721319_2868606643187044_8747986772857716736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NESTO PERALTA\Desktop\93721319_2868606643187044_8747986772857716736_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66E1" w:rsidRDefault="00F33BF7">
      <w:pPr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VIDEO: </w:t>
      </w:r>
      <w:r>
        <w:rPr>
          <w:b/>
          <w:i/>
          <w:sz w:val="24"/>
          <w:szCs w:val="24"/>
        </w:rPr>
        <w:t>EXPERIENCIA DE LA PRÁCTICA DE TRABAJO SOCIAL EN COMUNIDAD EN TIEMPOS DE PANDEMIA COVID-19.</w:t>
      </w:r>
    </w:p>
    <w:p w:rsidR="00EE66E1" w:rsidRDefault="00F33BF7">
      <w:pPr>
        <w:pStyle w:val="Prrafodelista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¿Cuál es el objetivo del video? </w:t>
      </w:r>
    </w:p>
    <w:p w:rsidR="00EE66E1" w:rsidRDefault="00F33BF7">
      <w:pPr>
        <w:rPr>
          <w:sz w:val="24"/>
          <w:szCs w:val="24"/>
        </w:rPr>
      </w:pPr>
      <w:r>
        <w:rPr>
          <w:sz w:val="24"/>
          <w:szCs w:val="24"/>
        </w:rPr>
        <w:t xml:space="preserve">Socializar a través de un video la experiencia de su práctica profesional usando audios, videos cortos, imágenes, fotografías, textos, datos etc. </w:t>
      </w:r>
    </w:p>
    <w:p w:rsidR="00EE66E1" w:rsidRDefault="00F33BF7">
      <w:pPr>
        <w:pStyle w:val="Prrafodelista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¿Qué elementos debe llevar cada video?</w:t>
      </w:r>
      <w:r>
        <w:rPr>
          <w:b/>
          <w:sz w:val="24"/>
          <w:szCs w:val="24"/>
        </w:rPr>
        <w:tab/>
      </w:r>
    </w:p>
    <w:p w:rsidR="00EE66E1" w:rsidRDefault="00F33BF7">
      <w:pPr>
        <w:rPr>
          <w:sz w:val="24"/>
          <w:szCs w:val="24"/>
        </w:rPr>
      </w:pPr>
      <w:r>
        <w:rPr>
          <w:sz w:val="24"/>
          <w:szCs w:val="24"/>
        </w:rPr>
        <w:t xml:space="preserve">En el video se deben tratar los siguientes elementos: (Sólo es un ejemplo del caso Práctica Institucional III y IV). </w:t>
      </w:r>
    </w:p>
    <w:p w:rsidR="00EE66E1" w:rsidRPr="00F33BF7" w:rsidRDefault="00F33BF7" w:rsidP="00F33BF7">
      <w:pPr>
        <w:pStyle w:val="Prrafodelista"/>
        <w:numPr>
          <w:ilvl w:val="0"/>
          <w:numId w:val="3"/>
        </w:numPr>
        <w:rPr>
          <w:bCs/>
          <w:sz w:val="24"/>
          <w:szCs w:val="24"/>
        </w:rPr>
      </w:pPr>
      <w:r w:rsidRPr="00F33BF7">
        <w:rPr>
          <w:bCs/>
          <w:sz w:val="24"/>
          <w:szCs w:val="24"/>
        </w:rPr>
        <w:t>-estudio exterior de la comunidad</w:t>
      </w:r>
    </w:p>
    <w:p w:rsidR="00EE66E1" w:rsidRPr="00F33BF7" w:rsidRDefault="00F33BF7" w:rsidP="00F33BF7">
      <w:pPr>
        <w:pStyle w:val="Prrafodelista"/>
        <w:numPr>
          <w:ilvl w:val="0"/>
          <w:numId w:val="3"/>
        </w:numPr>
        <w:rPr>
          <w:bCs/>
          <w:sz w:val="24"/>
          <w:szCs w:val="24"/>
        </w:rPr>
      </w:pPr>
      <w:r w:rsidRPr="00F33BF7">
        <w:rPr>
          <w:bCs/>
          <w:sz w:val="24"/>
          <w:szCs w:val="24"/>
        </w:rPr>
        <w:t>-Diagnóstico</w:t>
      </w:r>
    </w:p>
    <w:p w:rsidR="00EE66E1" w:rsidRPr="00F33BF7" w:rsidRDefault="00F33BF7" w:rsidP="00F33BF7">
      <w:pPr>
        <w:pStyle w:val="Prrafodelista"/>
        <w:numPr>
          <w:ilvl w:val="0"/>
          <w:numId w:val="3"/>
        </w:numPr>
        <w:rPr>
          <w:bCs/>
          <w:sz w:val="24"/>
          <w:szCs w:val="24"/>
        </w:rPr>
      </w:pPr>
      <w:r w:rsidRPr="00F33BF7">
        <w:rPr>
          <w:bCs/>
          <w:sz w:val="24"/>
          <w:szCs w:val="24"/>
        </w:rPr>
        <w:t>-Programa de actividades</w:t>
      </w:r>
    </w:p>
    <w:p w:rsidR="00EE66E1" w:rsidRPr="00F33BF7" w:rsidRDefault="00F33BF7" w:rsidP="00F33BF7">
      <w:pPr>
        <w:pStyle w:val="Prrafodelista"/>
        <w:numPr>
          <w:ilvl w:val="0"/>
          <w:numId w:val="3"/>
        </w:numPr>
        <w:rPr>
          <w:bCs/>
          <w:sz w:val="24"/>
          <w:szCs w:val="24"/>
        </w:rPr>
      </w:pPr>
      <w:r w:rsidRPr="00F33BF7">
        <w:rPr>
          <w:bCs/>
          <w:sz w:val="24"/>
          <w:szCs w:val="24"/>
        </w:rPr>
        <w:t xml:space="preserve">-Sistematización de la práctica </w:t>
      </w:r>
    </w:p>
    <w:p w:rsidR="00EE66E1" w:rsidRDefault="00F33B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-Experiencia en tiempos de pandemia covid-19 (retos, dificultades, alcances, observaciones, aportes). </w:t>
      </w:r>
    </w:p>
    <w:p w:rsidR="00EE66E1" w:rsidRDefault="00F33BF7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Nota:</w:t>
      </w:r>
      <w:r>
        <w:rPr>
          <w:bCs/>
          <w:sz w:val="24"/>
          <w:szCs w:val="24"/>
        </w:rPr>
        <w:t xml:space="preserve"> Depende del tipo de práctica profesional (sea Exploración de la Práctica I y II, Práctica Institucional III y IV, Práctica comunitaria V y VI o bien, Prácticas Profesionales de 4to grado), son los elementos que cada video llevará. </w:t>
      </w:r>
    </w:p>
    <w:p w:rsidR="00EE66E1" w:rsidRDefault="00F33BF7">
      <w:pPr>
        <w:pStyle w:val="Prrafodelista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¿Cuánto tiempo debe durar?</w:t>
      </w:r>
    </w:p>
    <w:p w:rsidR="00EE66E1" w:rsidRDefault="00F33B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 sugiere que sea de 6 a 10 minutos </w:t>
      </w:r>
    </w:p>
    <w:p w:rsidR="00EE66E1" w:rsidRDefault="00F33BF7">
      <w:pPr>
        <w:pStyle w:val="Prrafodelista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¿En dónde se publicarán los videos?</w:t>
      </w:r>
    </w:p>
    <w:p w:rsidR="00EE66E1" w:rsidRDefault="00F33B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En nuestra página de Facebook de la Facultad de Trabajo Social Mazatlán. </w:t>
      </w:r>
    </w:p>
    <w:p w:rsidR="00EE66E1" w:rsidRDefault="00F33BF7">
      <w:pPr>
        <w:pStyle w:val="Prrafodelista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¿Cuándo se debe entregar el video?</w:t>
      </w:r>
    </w:p>
    <w:p w:rsidR="00EE66E1" w:rsidRDefault="00F33BF7">
      <w:pPr>
        <w:rPr>
          <w:sz w:val="24"/>
          <w:szCs w:val="24"/>
        </w:rPr>
      </w:pPr>
      <w:r>
        <w:rPr>
          <w:sz w:val="24"/>
          <w:szCs w:val="24"/>
        </w:rPr>
        <w:t xml:space="preserve">Fecha de entrega: 22 de junio </w:t>
      </w:r>
    </w:p>
    <w:p w:rsidR="00EE66E1" w:rsidRDefault="00F33BF7">
      <w:pPr>
        <w:rPr>
          <w:sz w:val="24"/>
          <w:szCs w:val="24"/>
        </w:rPr>
      </w:pPr>
      <w:r>
        <w:rPr>
          <w:b/>
          <w:sz w:val="24"/>
          <w:szCs w:val="24"/>
        </w:rPr>
        <w:t>Nota:</w:t>
      </w:r>
      <w:r w:rsidR="00766007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 xml:space="preserve"> un video por brigada.</w:t>
      </w:r>
    </w:p>
    <w:sectPr w:rsidR="00EE66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87B75"/>
    <w:multiLevelType w:val="hybridMultilevel"/>
    <w:tmpl w:val="F490CCA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B73E1"/>
    <w:multiLevelType w:val="hybridMultilevel"/>
    <w:tmpl w:val="98381AB4"/>
    <w:lvl w:ilvl="0" w:tplc="F528A8B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E8FD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3240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AE9B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A6088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6CD4E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44923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C62FC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ACBA1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D7E25"/>
    <w:multiLevelType w:val="hybridMultilevel"/>
    <w:tmpl w:val="3990A1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6E1"/>
    <w:rsid w:val="00766007"/>
    <w:rsid w:val="00EE66E1"/>
    <w:rsid w:val="00F3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59088"/>
  <w15:chartTrackingRefBased/>
  <w15:docId w15:val="{281AAD27-5DD8-41BF-8D08-917170EBD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1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5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60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PERALTA</dc:creator>
  <cp:keywords/>
  <dc:description/>
  <cp:lastModifiedBy>CHUBILOKOEK420 GP</cp:lastModifiedBy>
  <cp:revision>3</cp:revision>
  <dcterms:created xsi:type="dcterms:W3CDTF">2020-06-05T19:39:00Z</dcterms:created>
  <dcterms:modified xsi:type="dcterms:W3CDTF">2020-06-05T20:06:00Z</dcterms:modified>
</cp:coreProperties>
</file>