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C0A97" w14:textId="77777777" w:rsidR="001D0010" w:rsidRDefault="001D0010" w:rsidP="001D0010">
      <w:pPr>
        <w:rPr>
          <w:color w:val="FF0000"/>
        </w:rPr>
      </w:pPr>
      <w:r>
        <w:rPr>
          <w:color w:val="FF0000"/>
        </w:rPr>
        <w:t>Presentar una pequeña introducción al inicio de cada capítulo por ejemplo:</w:t>
      </w:r>
    </w:p>
    <w:p w14:paraId="13CEFEBA" w14:textId="77777777" w:rsidR="001D0010" w:rsidRDefault="001D0010" w:rsidP="001D0010">
      <w:pPr>
        <w:rPr>
          <w:color w:val="FF0000"/>
        </w:rPr>
      </w:pPr>
      <w:r>
        <w:rPr>
          <w:color w:val="FF0000"/>
        </w:rPr>
        <w:t>En el presente capítulo hablaremos del proceso de investigación para la construcción del estudio exterior de la comunidad en la colonia……… iniciando por la definición de……..</w:t>
      </w:r>
    </w:p>
    <w:p w14:paraId="070EDE12" w14:textId="77777777" w:rsidR="001D0010" w:rsidRPr="00897526" w:rsidRDefault="001D0010" w:rsidP="001D0010">
      <w:pPr>
        <w:rPr>
          <w:color w:val="FF0000"/>
        </w:rPr>
      </w:pPr>
      <w:r>
        <w:rPr>
          <w:color w:val="FF0000"/>
        </w:rPr>
        <w:t>Así sucesivamente en todos los capítulos</w:t>
      </w:r>
    </w:p>
    <w:p w14:paraId="74474E02" w14:textId="77777777" w:rsidR="001D0010" w:rsidRDefault="001D0010">
      <w:pPr>
        <w:rPr>
          <w:rFonts w:ascii="Arial" w:hAnsi="Arial" w:cs="Arial"/>
          <w:sz w:val="24"/>
          <w:szCs w:val="24"/>
        </w:rPr>
      </w:pPr>
    </w:p>
    <w:p w14:paraId="6E88972A" w14:textId="77777777" w:rsidR="001D0010" w:rsidRDefault="001D0010">
      <w:pPr>
        <w:rPr>
          <w:rFonts w:ascii="Arial" w:hAnsi="Arial" w:cs="Arial"/>
          <w:sz w:val="24"/>
          <w:szCs w:val="24"/>
        </w:rPr>
      </w:pPr>
    </w:p>
    <w:p w14:paraId="7BF07686" w14:textId="77777777" w:rsidR="00861BDA" w:rsidRPr="00617CF3" w:rsidRDefault="00060F58">
      <w:pPr>
        <w:rPr>
          <w:rFonts w:ascii="Arial" w:hAnsi="Arial" w:cs="Arial"/>
          <w:sz w:val="24"/>
          <w:szCs w:val="24"/>
        </w:rPr>
      </w:pPr>
      <w:r w:rsidRPr="00617CF3">
        <w:rPr>
          <w:rFonts w:ascii="Arial" w:hAnsi="Arial" w:cs="Arial"/>
          <w:sz w:val="24"/>
          <w:szCs w:val="24"/>
        </w:rPr>
        <w:t>Capítulo</w:t>
      </w:r>
      <w:r w:rsidR="00895E2B" w:rsidRPr="00617CF3">
        <w:rPr>
          <w:rFonts w:ascii="Arial" w:hAnsi="Arial" w:cs="Arial"/>
          <w:sz w:val="24"/>
          <w:szCs w:val="24"/>
        </w:rPr>
        <w:t xml:space="preserve"> 1 conocimiento </w:t>
      </w:r>
    </w:p>
    <w:p w14:paraId="52FFF1C2" w14:textId="77777777" w:rsidR="00895E2B" w:rsidRDefault="00895E2B">
      <w:pPr>
        <w:rPr>
          <w:rFonts w:ascii="Arial" w:hAnsi="Arial" w:cs="Arial"/>
          <w:sz w:val="24"/>
          <w:szCs w:val="24"/>
        </w:rPr>
      </w:pPr>
      <w:r w:rsidRPr="00617CF3">
        <w:rPr>
          <w:rFonts w:ascii="Arial" w:hAnsi="Arial" w:cs="Arial"/>
          <w:sz w:val="24"/>
          <w:szCs w:val="24"/>
        </w:rPr>
        <w:t xml:space="preserve">María del Carmen </w:t>
      </w:r>
      <w:r w:rsidR="00060F58" w:rsidRPr="00617CF3">
        <w:rPr>
          <w:rFonts w:ascii="Arial" w:hAnsi="Arial" w:cs="Arial"/>
          <w:sz w:val="24"/>
          <w:szCs w:val="24"/>
        </w:rPr>
        <w:t>Mendoza Rangel</w:t>
      </w:r>
      <w:r w:rsidR="00617CF3">
        <w:rPr>
          <w:rFonts w:ascii="Arial" w:hAnsi="Arial" w:cs="Arial"/>
          <w:sz w:val="24"/>
          <w:szCs w:val="24"/>
        </w:rPr>
        <w:t>:</w:t>
      </w:r>
      <w:r w:rsidR="00060F58" w:rsidRPr="00617CF3">
        <w:rPr>
          <w:rFonts w:ascii="Arial" w:hAnsi="Arial" w:cs="Arial"/>
          <w:sz w:val="24"/>
          <w:szCs w:val="24"/>
        </w:rPr>
        <w:t xml:space="preserve"> la comunidad tradicionalmente a sido definida como una unidad social con autonomía y estabilidad relativa, que habría un territorio geográfico delimitado y </w:t>
      </w:r>
      <w:r w:rsidR="00617CF3" w:rsidRPr="00617CF3">
        <w:rPr>
          <w:rFonts w:ascii="Arial" w:hAnsi="Arial" w:cs="Arial"/>
          <w:sz w:val="24"/>
          <w:szCs w:val="24"/>
        </w:rPr>
        <w:t>cuyos miembros</w:t>
      </w:r>
      <w:r w:rsidR="00060F58" w:rsidRPr="00617CF3">
        <w:rPr>
          <w:rFonts w:ascii="Arial" w:hAnsi="Arial" w:cs="Arial"/>
          <w:sz w:val="24"/>
          <w:szCs w:val="24"/>
        </w:rPr>
        <w:t xml:space="preserve"> entre si mantienen relaciones discretas y armoniosas, patrones de conducta comunes y un código normativo que respetan de común de acuerdo, debido a que sus referencias ideológicas y culturales son las mismas.  </w:t>
      </w:r>
    </w:p>
    <w:p w14:paraId="3FEA7BB7" w14:textId="77777777" w:rsidR="00617CF3" w:rsidRDefault="00617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Metodología para la intervención comunitaria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17CF3" w14:paraId="644BDCA3" w14:textId="77777777" w:rsidTr="00617CF3">
        <w:tc>
          <w:tcPr>
            <w:tcW w:w="2942" w:type="dxa"/>
          </w:tcPr>
          <w:p w14:paraId="2198E5F6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conocimiento </w:t>
            </w:r>
          </w:p>
        </w:tc>
        <w:tc>
          <w:tcPr>
            <w:tcW w:w="2943" w:type="dxa"/>
          </w:tcPr>
          <w:p w14:paraId="01BAD6FA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planeación</w:t>
            </w:r>
          </w:p>
        </w:tc>
        <w:tc>
          <w:tcPr>
            <w:tcW w:w="2943" w:type="dxa"/>
          </w:tcPr>
          <w:p w14:paraId="77D5E8AB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intervención</w:t>
            </w:r>
          </w:p>
        </w:tc>
      </w:tr>
      <w:tr w:rsidR="00617CF3" w14:paraId="73275025" w14:textId="77777777" w:rsidTr="00617CF3">
        <w:tc>
          <w:tcPr>
            <w:tcW w:w="2942" w:type="dxa"/>
          </w:tcPr>
          <w:p w14:paraId="4D5C3500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Investigación descriptiva</w:t>
            </w:r>
          </w:p>
        </w:tc>
        <w:tc>
          <w:tcPr>
            <w:tcW w:w="2943" w:type="dxa"/>
          </w:tcPr>
          <w:p w14:paraId="656A2E65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análisis</w:t>
            </w:r>
          </w:p>
        </w:tc>
        <w:tc>
          <w:tcPr>
            <w:tcW w:w="2943" w:type="dxa"/>
          </w:tcPr>
          <w:p w14:paraId="3582BA06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Organización</w:t>
            </w:r>
          </w:p>
        </w:tc>
      </w:tr>
      <w:tr w:rsidR="00617CF3" w14:paraId="791FA971" w14:textId="77777777" w:rsidTr="00617CF3">
        <w:tc>
          <w:tcPr>
            <w:tcW w:w="2942" w:type="dxa"/>
          </w:tcPr>
          <w:p w14:paraId="463A7EB9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Investigación documental</w:t>
            </w:r>
          </w:p>
        </w:tc>
        <w:tc>
          <w:tcPr>
            <w:tcW w:w="2943" w:type="dxa"/>
          </w:tcPr>
          <w:p w14:paraId="4D1C4C9C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diagnostica</w:t>
            </w:r>
          </w:p>
        </w:tc>
        <w:tc>
          <w:tcPr>
            <w:tcW w:w="2943" w:type="dxa"/>
          </w:tcPr>
          <w:p w14:paraId="51B3C880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Realización de proyecto</w:t>
            </w:r>
          </w:p>
        </w:tc>
      </w:tr>
      <w:tr w:rsidR="00617CF3" w14:paraId="1C45B4B6" w14:textId="77777777" w:rsidTr="00617CF3">
        <w:tc>
          <w:tcPr>
            <w:tcW w:w="2942" w:type="dxa"/>
          </w:tcPr>
          <w:p w14:paraId="4EB4572D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del marco teórico</w:t>
            </w:r>
          </w:p>
        </w:tc>
        <w:tc>
          <w:tcPr>
            <w:tcW w:w="2943" w:type="dxa"/>
          </w:tcPr>
          <w:p w14:paraId="77812E63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Programación</w:t>
            </w:r>
          </w:p>
        </w:tc>
        <w:tc>
          <w:tcPr>
            <w:tcW w:w="2943" w:type="dxa"/>
          </w:tcPr>
          <w:p w14:paraId="31DD9263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Supervisión</w:t>
            </w:r>
          </w:p>
        </w:tc>
      </w:tr>
      <w:tr w:rsidR="00617CF3" w14:paraId="7109ACC8" w14:textId="77777777" w:rsidTr="00617CF3">
        <w:tc>
          <w:tcPr>
            <w:tcW w:w="2942" w:type="dxa"/>
          </w:tcPr>
          <w:p w14:paraId="39326E4D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del marco operacional</w:t>
            </w:r>
          </w:p>
        </w:tc>
        <w:tc>
          <w:tcPr>
            <w:tcW w:w="2943" w:type="dxa"/>
          </w:tcPr>
          <w:p w14:paraId="5EBE650D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 proyecto</w:t>
            </w:r>
          </w:p>
        </w:tc>
        <w:tc>
          <w:tcPr>
            <w:tcW w:w="2943" w:type="dxa"/>
          </w:tcPr>
          <w:p w14:paraId="49377ED6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Evaluación</w:t>
            </w:r>
          </w:p>
        </w:tc>
      </w:tr>
      <w:tr w:rsidR="00617CF3" w14:paraId="79283881" w14:textId="77777777" w:rsidTr="00617CF3">
        <w:tc>
          <w:tcPr>
            <w:tcW w:w="2942" w:type="dxa"/>
          </w:tcPr>
          <w:p w14:paraId="1B367B15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Recolección de información</w:t>
            </w:r>
          </w:p>
        </w:tc>
        <w:tc>
          <w:tcPr>
            <w:tcW w:w="2943" w:type="dxa"/>
          </w:tcPr>
          <w:p w14:paraId="141C8303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4DACE47" w14:textId="77777777" w:rsidR="00617CF3" w:rsidRDefault="00617C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sistematización</w:t>
            </w:r>
          </w:p>
        </w:tc>
      </w:tr>
    </w:tbl>
    <w:p w14:paraId="5C8914A6" w14:textId="76583D16" w:rsidR="00617CF3" w:rsidRDefault="00617CF3">
      <w:pPr>
        <w:rPr>
          <w:rFonts w:ascii="Arial" w:hAnsi="Arial" w:cs="Arial"/>
          <w:sz w:val="24"/>
          <w:szCs w:val="24"/>
        </w:rPr>
      </w:pPr>
    </w:p>
    <w:p w14:paraId="11EA045E" w14:textId="64E344A7" w:rsidR="00617CF3" w:rsidRPr="00617CF3" w:rsidRDefault="00FC3E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Sistematización: </w:t>
      </w:r>
      <w:r w:rsidR="00F21E16">
        <w:rPr>
          <w:rFonts w:ascii="Arial" w:hAnsi="Arial" w:cs="Arial"/>
          <w:sz w:val="24"/>
          <w:szCs w:val="24"/>
        </w:rPr>
        <w:t xml:space="preserve">se realizo un estudio exterior de la colonia francisco villa en donde se observaron </w:t>
      </w:r>
      <w:r w:rsidR="00A15B7B">
        <w:rPr>
          <w:rFonts w:ascii="Arial" w:hAnsi="Arial" w:cs="Arial"/>
          <w:bCs/>
          <w:sz w:val="24"/>
          <w:szCs w:val="24"/>
        </w:rPr>
        <w:t>viviendas servicios públicos instituciones, etc. Se visitó al comisariado ejidal para saber un poco de la historia de la colonia</w:t>
      </w:r>
    </w:p>
    <w:p w14:paraId="59B63861" w14:textId="605FB337" w:rsidR="00895E2B" w:rsidRPr="001D0010" w:rsidRDefault="00895E2B">
      <w:pPr>
        <w:rPr>
          <w:color w:val="FF0000"/>
        </w:rPr>
      </w:pPr>
      <w:r>
        <w:t xml:space="preserve"> </w:t>
      </w:r>
      <w:r w:rsidR="001D0010">
        <w:rPr>
          <w:color w:val="FF0000"/>
        </w:rPr>
        <w:t>Incluir el estudio exterior de la comunidad</w:t>
      </w:r>
    </w:p>
    <w:p w14:paraId="3E9DBDDA" w14:textId="77777777" w:rsidR="00F21E16" w:rsidRDefault="00F21E16"/>
    <w:p w14:paraId="44891B27" w14:textId="77777777" w:rsidR="00F21E16" w:rsidRDefault="00F21E16">
      <w:r>
        <w:br w:type="page"/>
      </w:r>
    </w:p>
    <w:p w14:paraId="31DBBAC1" w14:textId="77777777" w:rsidR="00404F65" w:rsidRDefault="00F21E16" w:rsidP="00F21E16">
      <w:pPr>
        <w:jc w:val="both"/>
        <w:rPr>
          <w:rFonts w:ascii="Arial" w:hAnsi="Arial" w:cs="Arial"/>
          <w:sz w:val="24"/>
          <w:szCs w:val="24"/>
        </w:rPr>
      </w:pPr>
      <w:r w:rsidRPr="00F21E16">
        <w:rPr>
          <w:rFonts w:ascii="Arial" w:hAnsi="Arial" w:cs="Arial"/>
          <w:sz w:val="24"/>
          <w:szCs w:val="24"/>
        </w:rPr>
        <w:lastRenderedPageBreak/>
        <w:t>CAPÍTULO II. Las necesidades sociales y la problemática comunitaria</w:t>
      </w:r>
    </w:p>
    <w:p w14:paraId="0BFE8988" w14:textId="77777777" w:rsidR="00C2043C" w:rsidRDefault="00DA0395" w:rsidP="00DA039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</w:t>
      </w:r>
      <w:r w:rsidR="00404F65">
        <w:rPr>
          <w:rFonts w:ascii="Arial" w:hAnsi="Arial" w:cs="Arial"/>
          <w:sz w:val="26"/>
          <w:szCs w:val="26"/>
        </w:rPr>
        <w:t>a necesidad social es el estado de una sociedad respecto de los medios necesarios y útiles para su existencia y desarrollo y de cada uno de los sujetos que la integran.</w:t>
      </w:r>
      <w:r>
        <w:rPr>
          <w:rFonts w:ascii="Arial" w:hAnsi="Arial" w:cs="Arial"/>
          <w:sz w:val="26"/>
          <w:szCs w:val="26"/>
        </w:rPr>
        <w:t xml:space="preserve"> </w:t>
      </w:r>
    </w:p>
    <w:p w14:paraId="75490B9B" w14:textId="4C5D11ED" w:rsidR="00DA0395" w:rsidRPr="001D0010" w:rsidRDefault="001D0010" w:rsidP="00DA0395">
      <w:pPr>
        <w:spacing w:line="360" w:lineRule="auto"/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 xml:space="preserve">A través del proceso de investigación que se llevó a cabo con la recolección de información </w:t>
      </w:r>
      <w:r w:rsidR="00DA0395">
        <w:rPr>
          <w:rFonts w:ascii="Arial" w:hAnsi="Arial" w:cs="Arial"/>
          <w:sz w:val="24"/>
          <w:szCs w:val="24"/>
        </w:rPr>
        <w:t>se obtuvieron datos de la cedula sociodemográfica para ser analizados</w:t>
      </w:r>
      <w:r w:rsidR="000D4310">
        <w:rPr>
          <w:rFonts w:ascii="Arial" w:hAnsi="Arial" w:cs="Arial"/>
          <w:sz w:val="24"/>
          <w:szCs w:val="24"/>
        </w:rPr>
        <w:t xml:space="preserve"> y los resultados fueron: </w:t>
      </w:r>
    </w:p>
    <w:p w14:paraId="36218035" w14:textId="2C5256EC" w:rsidR="00F85359" w:rsidRDefault="001D0010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Interpretación </w:t>
      </w:r>
      <w:r w:rsidR="00F85359">
        <w:rPr>
          <w:rFonts w:ascii="Arial" w:hAnsi="Arial" w:cs="Arial"/>
          <w:sz w:val="24"/>
          <w:szCs w:val="24"/>
        </w:rPr>
        <w:t>cuantitativa</w:t>
      </w:r>
    </w:p>
    <w:p w14:paraId="162A09DD" w14:textId="09CE41B6" w:rsidR="00AE66EF" w:rsidRDefault="00AE66EF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Educación: El 5.9% está en el preescolar, el 18.3% en primaria, el 27.1% en secundaria, el 25.5% en preparatoria, el 21.4% en profesional, el .2% en posgrado y el 1.6% no tiene estudios. </w:t>
      </w:r>
    </w:p>
    <w:p w14:paraId="48BBA0B5" w14:textId="775F68FB" w:rsidR="00F85359" w:rsidRDefault="00F85359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Salud: </w:t>
      </w:r>
      <w:r w:rsidRPr="00F84F6B">
        <w:rPr>
          <w:rFonts w:ascii="Arial" w:hAnsi="Arial" w:cs="Arial"/>
          <w:sz w:val="24"/>
          <w:szCs w:val="24"/>
        </w:rPr>
        <w:t xml:space="preserve">un 33.6% sufre de </w:t>
      </w:r>
      <w:r>
        <w:rPr>
          <w:rFonts w:ascii="Arial" w:hAnsi="Arial" w:cs="Arial"/>
          <w:sz w:val="24"/>
          <w:szCs w:val="24"/>
        </w:rPr>
        <w:t xml:space="preserve">enfermedades epidemiológicas y </w:t>
      </w:r>
      <w:r w:rsidRPr="00F84F6B">
        <w:rPr>
          <w:rFonts w:ascii="Arial" w:hAnsi="Arial" w:cs="Arial"/>
          <w:sz w:val="24"/>
          <w:szCs w:val="24"/>
        </w:rPr>
        <w:t>32.5% sufren de enfermedades crónico degenerativas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24B67B6" w14:textId="0B30CD33" w:rsidR="00F85359" w:rsidRDefault="00F85359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Vivienda: El 62.2% de los encuestados de la colonia francisco villa tiene casa propia, un 26.7% viven en casa familiar, un 10.6% ocupan una casa rentada y un 1.7% en casa prestada.</w:t>
      </w:r>
    </w:p>
    <w:p w14:paraId="3C0DDE7F" w14:textId="77777777" w:rsidR="00F85359" w:rsidRDefault="00F85359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951B47" w14:textId="63C22514" w:rsidR="00AE66EF" w:rsidRDefault="001D0010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Interpretación </w:t>
      </w:r>
      <w:r>
        <w:rPr>
          <w:rFonts w:ascii="Arial" w:hAnsi="Arial" w:cs="Arial"/>
          <w:sz w:val="24"/>
          <w:szCs w:val="24"/>
        </w:rPr>
        <w:t>cualitativa</w:t>
      </w:r>
    </w:p>
    <w:p w14:paraId="3F112486" w14:textId="5D855EA0" w:rsidR="00AE66EF" w:rsidRDefault="00F85359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educación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  <w:r w:rsidR="00AE66EF">
        <w:rPr>
          <w:rFonts w:ascii="Arial" w:hAnsi="Arial" w:cs="Arial"/>
          <w:sz w:val="24"/>
          <w:szCs w:val="24"/>
        </w:rPr>
        <w:t xml:space="preserve">El 51.3% </w:t>
      </w:r>
      <w:r>
        <w:rPr>
          <w:rFonts w:ascii="Arial" w:hAnsi="Arial" w:cs="Arial"/>
          <w:sz w:val="24"/>
          <w:szCs w:val="24"/>
        </w:rPr>
        <w:t>cuentan con</w:t>
      </w:r>
      <w:r w:rsidR="00AE66EF">
        <w:rPr>
          <w:rFonts w:ascii="Arial" w:hAnsi="Arial" w:cs="Arial"/>
          <w:sz w:val="24"/>
          <w:szCs w:val="24"/>
        </w:rPr>
        <w:t xml:space="preserve"> educación preescolar hasta secundaria, el 47.1% fue de preparatoria hasta posgrado, por lo cual el 1.6% se encuentran sin estudios esto es debido a que </w:t>
      </w:r>
      <w:r w:rsidR="00AE66EF" w:rsidRPr="00AC5E17">
        <w:rPr>
          <w:rFonts w:ascii="Arial" w:hAnsi="Arial" w:cs="Arial"/>
          <w:sz w:val="24"/>
          <w:szCs w:val="24"/>
        </w:rPr>
        <w:t>los factores que generan el rezago educativo</w:t>
      </w:r>
      <w:r w:rsidR="00AE66EF">
        <w:rPr>
          <w:rFonts w:ascii="Arial" w:hAnsi="Arial" w:cs="Arial"/>
          <w:sz w:val="24"/>
          <w:szCs w:val="24"/>
        </w:rPr>
        <w:t xml:space="preserve"> que son</w:t>
      </w:r>
      <w:r w:rsidR="00AE66EF" w:rsidRPr="00AC5E17">
        <w:rPr>
          <w:rFonts w:ascii="Arial" w:hAnsi="Arial" w:cs="Arial"/>
          <w:sz w:val="24"/>
          <w:szCs w:val="24"/>
        </w:rPr>
        <w:t xml:space="preserve">: </w:t>
      </w:r>
      <w:r w:rsidR="00AE66EF">
        <w:rPr>
          <w:rFonts w:ascii="Arial" w:hAnsi="Arial" w:cs="Arial"/>
          <w:sz w:val="24"/>
          <w:szCs w:val="24"/>
        </w:rPr>
        <w:t xml:space="preserve">pobreza, </w:t>
      </w:r>
      <w:r w:rsidR="00AE66EF" w:rsidRPr="00AC5E17">
        <w:rPr>
          <w:rFonts w:ascii="Arial" w:hAnsi="Arial" w:cs="Arial"/>
          <w:sz w:val="24"/>
          <w:szCs w:val="24"/>
        </w:rPr>
        <w:t>inserción laboral y social, el entorno, ab</w:t>
      </w:r>
      <w:r w:rsidR="00AE66EF">
        <w:rPr>
          <w:rFonts w:ascii="Arial" w:hAnsi="Arial" w:cs="Arial"/>
          <w:sz w:val="24"/>
          <w:szCs w:val="24"/>
        </w:rPr>
        <w:t>uso sexual, la carga educativa, el rendimiento académico e intelectual, el temperamento, el desinterés de los padres en el rendimiento escolar, hijos de padres divorciados, entre otros.</w:t>
      </w:r>
    </w:p>
    <w:p w14:paraId="57CB4820" w14:textId="68CCF3AE" w:rsidR="00F85359" w:rsidRDefault="00F85359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Salud: </w:t>
      </w:r>
      <w:r w:rsidRPr="00F84F6B">
        <w:rPr>
          <w:rFonts w:ascii="Arial" w:hAnsi="Arial" w:cs="Arial"/>
          <w:sz w:val="24"/>
          <w:szCs w:val="24"/>
        </w:rPr>
        <w:t xml:space="preserve">un 33.6% sufre de </w:t>
      </w:r>
      <w:r>
        <w:rPr>
          <w:rFonts w:ascii="Arial" w:hAnsi="Arial" w:cs="Arial"/>
          <w:sz w:val="24"/>
          <w:szCs w:val="24"/>
        </w:rPr>
        <w:t>enfermedades epidemiológicas estas dificultades</w:t>
      </w:r>
      <w:r w:rsidRPr="00F84F6B">
        <w:rPr>
          <w:rFonts w:ascii="Arial" w:hAnsi="Arial" w:cs="Arial"/>
          <w:sz w:val="24"/>
          <w:szCs w:val="24"/>
        </w:rPr>
        <w:t xml:space="preserve"> pueden ser causadas cuando una persona estuvo expuesta a un factor de riesgo</w:t>
      </w:r>
      <w:r>
        <w:rPr>
          <w:rFonts w:ascii="Arial" w:hAnsi="Arial" w:cs="Arial"/>
          <w:sz w:val="24"/>
          <w:szCs w:val="24"/>
        </w:rPr>
        <w:t xml:space="preserve"> como: falta de información, acumulación de basura. </w:t>
      </w:r>
      <w:proofErr w:type="gramStart"/>
      <w:r w:rsidRPr="00F84F6B">
        <w:rPr>
          <w:rFonts w:ascii="Arial" w:hAnsi="Arial" w:cs="Arial"/>
          <w:sz w:val="24"/>
          <w:szCs w:val="24"/>
        </w:rPr>
        <w:t>un</w:t>
      </w:r>
      <w:proofErr w:type="gramEnd"/>
      <w:r w:rsidRPr="00F84F6B">
        <w:rPr>
          <w:rFonts w:ascii="Arial" w:hAnsi="Arial" w:cs="Arial"/>
          <w:sz w:val="24"/>
          <w:szCs w:val="24"/>
        </w:rPr>
        <w:t xml:space="preserve"> 32.5% sufren de </w:t>
      </w:r>
      <w:r w:rsidRPr="00F84F6B">
        <w:rPr>
          <w:rFonts w:ascii="Arial" w:hAnsi="Arial" w:cs="Arial"/>
          <w:sz w:val="24"/>
          <w:szCs w:val="24"/>
        </w:rPr>
        <w:lastRenderedPageBreak/>
        <w:t>enfermedades crónico degenerativas en la comunidad de francisco villa estas enfermedades pueden ser causadas por el estilo de vida de las personas, los caracteres ambientales, hábitos</w:t>
      </w:r>
      <w:r>
        <w:rPr>
          <w:rFonts w:ascii="Arial" w:hAnsi="Arial" w:cs="Arial"/>
          <w:sz w:val="24"/>
          <w:szCs w:val="24"/>
        </w:rPr>
        <w:t xml:space="preserve"> alimenticios.</w:t>
      </w:r>
    </w:p>
    <w:p w14:paraId="19AD3746" w14:textId="0D814537" w:rsidR="00F85359" w:rsidRDefault="00F85359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Vivienda: </w:t>
      </w:r>
      <w:r w:rsidRPr="004E1F53">
        <w:rPr>
          <w:rFonts w:ascii="Arial" w:hAnsi="Arial" w:cs="Arial"/>
          <w:sz w:val="24"/>
          <w:szCs w:val="24"/>
        </w:rPr>
        <w:t>el 62.2% de ellas viven en casa propia, el 26.7% en casa de un familiar, el 8.9% rentan casa o departamento y el 1.7% en una casa prestada, es importante señalar que la familia que tiene tanto ingresos como egresos menores viven en una casa de un familiar</w:t>
      </w:r>
      <w:r>
        <w:rPr>
          <w:rFonts w:ascii="Arial" w:hAnsi="Arial" w:cs="Arial"/>
          <w:sz w:val="24"/>
          <w:szCs w:val="24"/>
        </w:rPr>
        <w:t>.</w:t>
      </w:r>
    </w:p>
    <w:p w14:paraId="498DEB23" w14:textId="1D08B9AB" w:rsidR="00C2043C" w:rsidRDefault="00C2043C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área de la salud </w:t>
      </w:r>
      <w:r w:rsidR="00E020E3">
        <w:rPr>
          <w:rFonts w:ascii="Arial" w:hAnsi="Arial" w:cs="Arial"/>
          <w:sz w:val="24"/>
          <w:szCs w:val="24"/>
        </w:rPr>
        <w:t>se observo y mediante la encuesta salió un alto índice de enfermedades como crónico degenerativas y epidemiológicas esto debido por problemas por la recolección de basura y la falta de información de una buena alimentación sana.</w:t>
      </w:r>
    </w:p>
    <w:p w14:paraId="3530BBB3" w14:textId="154BCEEB" w:rsidR="008F34FE" w:rsidRDefault="00F87D15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Educación: de igual manera salió en alto índice de un rezago educativo por parte de los adultos mayores y un poco de jóvenes</w:t>
      </w:r>
      <w:r w:rsidR="000D4310">
        <w:rPr>
          <w:rFonts w:ascii="Arial" w:hAnsi="Arial" w:cs="Arial"/>
          <w:sz w:val="24"/>
          <w:szCs w:val="24"/>
        </w:rPr>
        <w:t xml:space="preserve"> ya sea </w:t>
      </w:r>
    </w:p>
    <w:p w14:paraId="77151279" w14:textId="35D150A8" w:rsidR="00F85359" w:rsidRDefault="00F85359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Vivienda: cómo y es mencionado algunos de las personas cuentan con casas prestadas o rentadas ya que no se cuenta con algún apoyo del gobierno o sus ingresos no son lo suficiente para rentar una casa. </w:t>
      </w:r>
    </w:p>
    <w:p w14:paraId="6364F3FC" w14:textId="6052E527" w:rsidR="00317B1E" w:rsidRDefault="00317B1E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Listado </w:t>
      </w:r>
    </w:p>
    <w:p w14:paraId="1897B7A5" w14:textId="70F0415B" w:rsidR="008F34FE" w:rsidRDefault="008F34FE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Servicios públicos:</w:t>
      </w:r>
      <w:r w:rsidRPr="00317B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falta de recolección de basura, alumbrado público</w:t>
      </w:r>
      <w:r w:rsidR="00036830">
        <w:rPr>
          <w:rFonts w:ascii="Arial" w:hAnsi="Arial" w:cs="Arial"/>
          <w:sz w:val="24"/>
          <w:szCs w:val="24"/>
        </w:rPr>
        <w:t xml:space="preserve"> ya que genera enfermedades e inseguridad en las calles. </w:t>
      </w:r>
    </w:p>
    <w:p w14:paraId="672E0493" w14:textId="45446174" w:rsidR="00317B1E" w:rsidRDefault="00317B1E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Salud: </w:t>
      </w:r>
      <w:proofErr w:type="gramStart"/>
      <w:r>
        <w:rPr>
          <w:rFonts w:ascii="Arial" w:hAnsi="Arial" w:cs="Arial"/>
          <w:sz w:val="24"/>
          <w:szCs w:val="24"/>
        </w:rPr>
        <w:t>enfermedades crónico degenerativas y epidemiológicas</w:t>
      </w:r>
      <w:proofErr w:type="gramEnd"/>
      <w:r w:rsidR="00036830">
        <w:rPr>
          <w:rFonts w:ascii="Arial" w:hAnsi="Arial" w:cs="Arial"/>
          <w:sz w:val="24"/>
          <w:szCs w:val="24"/>
        </w:rPr>
        <w:t xml:space="preserve"> por la falta de recolección de basura y en algunas calles de la colonia se vio agua estancada y basura. E </w:t>
      </w:r>
      <w:proofErr w:type="gramStart"/>
      <w:r w:rsidR="00036830">
        <w:rPr>
          <w:rFonts w:ascii="Arial" w:hAnsi="Arial" w:cs="Arial"/>
          <w:sz w:val="24"/>
          <w:szCs w:val="24"/>
        </w:rPr>
        <w:t>las enfermedades crónico degenerativas</w:t>
      </w:r>
      <w:proofErr w:type="gramEnd"/>
      <w:r w:rsidR="00036830">
        <w:rPr>
          <w:rFonts w:ascii="Arial" w:hAnsi="Arial" w:cs="Arial"/>
          <w:sz w:val="24"/>
          <w:szCs w:val="24"/>
        </w:rPr>
        <w:t xml:space="preserve"> por falta de información de una buena alimentación sana y el estilo de vida de las personas al trabajar tanto y poco tiempo de comida. </w:t>
      </w:r>
    </w:p>
    <w:p w14:paraId="71D88F5D" w14:textId="4660774B" w:rsidR="00317B1E" w:rsidRDefault="00317B1E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Educación: rezago educativo por parte de los adultos mayores</w:t>
      </w:r>
      <w:r w:rsidR="00036830">
        <w:rPr>
          <w:rFonts w:ascii="Arial" w:hAnsi="Arial" w:cs="Arial"/>
          <w:sz w:val="24"/>
          <w:szCs w:val="24"/>
        </w:rPr>
        <w:t xml:space="preserve"> </w:t>
      </w:r>
      <w:r w:rsidR="000D4310">
        <w:rPr>
          <w:rFonts w:ascii="Arial" w:hAnsi="Arial" w:cs="Arial"/>
          <w:sz w:val="24"/>
          <w:szCs w:val="24"/>
        </w:rPr>
        <w:t xml:space="preserve">y una pequeña parte por los jóvenes por </w:t>
      </w:r>
      <w:r w:rsidR="000D4310" w:rsidRPr="00AC5E17">
        <w:rPr>
          <w:rFonts w:ascii="Arial" w:hAnsi="Arial" w:cs="Arial"/>
          <w:sz w:val="24"/>
          <w:szCs w:val="24"/>
        </w:rPr>
        <w:t>los factores que generan el rezago educativo</w:t>
      </w:r>
      <w:r w:rsidR="000D4310">
        <w:rPr>
          <w:rFonts w:ascii="Arial" w:hAnsi="Arial" w:cs="Arial"/>
          <w:sz w:val="24"/>
          <w:szCs w:val="24"/>
        </w:rPr>
        <w:t xml:space="preserve"> que son</w:t>
      </w:r>
      <w:r w:rsidR="000D4310" w:rsidRPr="00AC5E17">
        <w:rPr>
          <w:rFonts w:ascii="Arial" w:hAnsi="Arial" w:cs="Arial"/>
          <w:sz w:val="24"/>
          <w:szCs w:val="24"/>
        </w:rPr>
        <w:t xml:space="preserve">: </w:t>
      </w:r>
      <w:r w:rsidR="000D4310">
        <w:rPr>
          <w:rFonts w:ascii="Arial" w:hAnsi="Arial" w:cs="Arial"/>
          <w:sz w:val="24"/>
          <w:szCs w:val="24"/>
        </w:rPr>
        <w:t xml:space="preserve">pobreza, </w:t>
      </w:r>
      <w:r w:rsidR="000D4310" w:rsidRPr="00AC5E17">
        <w:rPr>
          <w:rFonts w:ascii="Arial" w:hAnsi="Arial" w:cs="Arial"/>
          <w:sz w:val="24"/>
          <w:szCs w:val="24"/>
        </w:rPr>
        <w:t>inserción laboral y social, el entorno, ab</w:t>
      </w:r>
      <w:r w:rsidR="000D4310">
        <w:rPr>
          <w:rFonts w:ascii="Arial" w:hAnsi="Arial" w:cs="Arial"/>
          <w:sz w:val="24"/>
          <w:szCs w:val="24"/>
        </w:rPr>
        <w:t xml:space="preserve">uso sexual, la carga educativa, el </w:t>
      </w:r>
      <w:r w:rsidR="000D4310">
        <w:rPr>
          <w:rFonts w:ascii="Arial" w:hAnsi="Arial" w:cs="Arial"/>
          <w:sz w:val="24"/>
          <w:szCs w:val="24"/>
        </w:rPr>
        <w:lastRenderedPageBreak/>
        <w:t>rendimiento académico e intelectual, el temperamento, el desinterés de los padres en el rendimiento escolar, hijos de padres divorciados, entre otros.</w:t>
      </w:r>
    </w:p>
    <w:p w14:paraId="01B600ED" w14:textId="71251087" w:rsidR="00036830" w:rsidRDefault="00036830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</w:t>
      </w:r>
      <w:r w:rsidR="000D4310">
        <w:rPr>
          <w:rFonts w:ascii="Arial" w:hAnsi="Arial" w:cs="Arial"/>
          <w:sz w:val="24"/>
          <w:szCs w:val="24"/>
        </w:rPr>
        <w:t>embargo,</w:t>
      </w:r>
      <w:r>
        <w:rPr>
          <w:rFonts w:ascii="Arial" w:hAnsi="Arial" w:cs="Arial"/>
          <w:sz w:val="24"/>
          <w:szCs w:val="24"/>
        </w:rPr>
        <w:t xml:space="preserve"> la problemática que nosotros detectamos que afecta mayormente a los habitantes de la colonia </w:t>
      </w:r>
      <w:r w:rsidR="000D4310">
        <w:rPr>
          <w:rFonts w:ascii="Arial" w:hAnsi="Arial" w:cs="Arial"/>
          <w:sz w:val="24"/>
          <w:szCs w:val="24"/>
        </w:rPr>
        <w:t>son los</w:t>
      </w:r>
      <w:r>
        <w:rPr>
          <w:rFonts w:ascii="Arial" w:hAnsi="Arial" w:cs="Arial"/>
          <w:sz w:val="24"/>
          <w:szCs w:val="24"/>
        </w:rPr>
        <w:t xml:space="preserve"> servicios públicos y la </w:t>
      </w:r>
      <w:r w:rsidR="000D4310">
        <w:rPr>
          <w:rFonts w:ascii="Arial" w:hAnsi="Arial" w:cs="Arial"/>
          <w:sz w:val="24"/>
          <w:szCs w:val="24"/>
        </w:rPr>
        <w:t>salud ya</w:t>
      </w:r>
      <w:r>
        <w:rPr>
          <w:rFonts w:ascii="Arial" w:hAnsi="Arial" w:cs="Arial"/>
          <w:sz w:val="24"/>
          <w:szCs w:val="24"/>
        </w:rPr>
        <w:t xml:space="preserve"> que por falta de recolección de basura genera enfermedades y afecta a la mayoría de la comunidad tanto como adultos mayores y niños que son un poco más fácil de enfermar y el alumbrado publico por que personas salen tarde del trabajo y pueden sufrir algún asalto, un accidente, etc.</w:t>
      </w:r>
    </w:p>
    <w:p w14:paraId="35F8028E" w14:textId="668D1DE3" w:rsidR="005C45A8" w:rsidRDefault="005C45A8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Nuestro objetivo de intervención será lo del alumbrado </w:t>
      </w:r>
      <w:proofErr w:type="gramStart"/>
      <w:r>
        <w:rPr>
          <w:rFonts w:ascii="Arial" w:hAnsi="Arial" w:cs="Arial"/>
          <w:sz w:val="24"/>
          <w:szCs w:val="24"/>
        </w:rPr>
        <w:t>publico</w:t>
      </w:r>
      <w:proofErr w:type="gramEnd"/>
      <w:r>
        <w:rPr>
          <w:rFonts w:ascii="Arial" w:hAnsi="Arial" w:cs="Arial"/>
          <w:sz w:val="24"/>
          <w:szCs w:val="24"/>
        </w:rPr>
        <w:t xml:space="preserve"> ya que como se menciono antes para prevenir accidentes graves en la colonia porque también puede haber accidentes de carros, motos, atropellamientos etc. </w:t>
      </w:r>
    </w:p>
    <w:p w14:paraId="7266F25A" w14:textId="77777777" w:rsidR="001D0010" w:rsidRPr="001D0010" w:rsidRDefault="001D0010" w:rsidP="001D0010">
      <w:pPr>
        <w:jc w:val="both"/>
        <w:rPr>
          <w:b/>
          <w:color w:val="FF0000"/>
          <w:sz w:val="24"/>
          <w:szCs w:val="24"/>
        </w:rPr>
      </w:pPr>
      <w:r w:rsidRPr="001D0010">
        <w:rPr>
          <w:b/>
          <w:color w:val="FF0000"/>
          <w:sz w:val="24"/>
          <w:szCs w:val="24"/>
        </w:rPr>
        <w:t>También se tendrá que elaborar y anexar una lista de la problemática registrada o detectada por áreas; tanto por el equipo de trabajo como la expresada por los habitantes de la colonia, la lista deberá expresar la magnitud de la problemática (a que tanta gente está afectando) y priorizar la problemática de acuerdo a su necesidad de atención.</w:t>
      </w:r>
    </w:p>
    <w:p w14:paraId="726C6E03" w14:textId="77777777" w:rsidR="001D0010" w:rsidRPr="001D0010" w:rsidRDefault="001D0010" w:rsidP="001D0010">
      <w:pPr>
        <w:jc w:val="both"/>
        <w:rPr>
          <w:b/>
          <w:color w:val="FF0000"/>
          <w:sz w:val="24"/>
          <w:szCs w:val="24"/>
        </w:rPr>
      </w:pPr>
    </w:p>
    <w:p w14:paraId="44C56B17" w14:textId="77777777" w:rsidR="001D0010" w:rsidRPr="001D0010" w:rsidRDefault="001D0010" w:rsidP="001D0010">
      <w:pPr>
        <w:jc w:val="both"/>
        <w:rPr>
          <w:b/>
          <w:color w:val="FF0000"/>
          <w:sz w:val="24"/>
          <w:szCs w:val="24"/>
        </w:rPr>
      </w:pPr>
      <w:r w:rsidRPr="001D0010">
        <w:rPr>
          <w:b/>
          <w:color w:val="FF0000"/>
          <w:sz w:val="24"/>
          <w:szCs w:val="24"/>
        </w:rPr>
        <w:t xml:space="preserve">En esta parte del trabajo se continúa con la definición del problema objeto de intervención, aquellos susceptibles de modificar: es necesario enunciarlos para luego presente un diagnóstico de cada uno de ellos, estos se distribuirán equitativamente para su análisis, utilizando la propuesta del diagnóstico participativo del autor Alfredo </w:t>
      </w:r>
      <w:proofErr w:type="spellStart"/>
      <w:r w:rsidRPr="001D0010">
        <w:rPr>
          <w:b/>
          <w:color w:val="FF0000"/>
          <w:sz w:val="24"/>
          <w:szCs w:val="24"/>
        </w:rPr>
        <w:t>Asturna</w:t>
      </w:r>
      <w:proofErr w:type="spellEnd"/>
      <w:r w:rsidRPr="001D0010">
        <w:rPr>
          <w:b/>
          <w:color w:val="FF0000"/>
          <w:sz w:val="24"/>
          <w:szCs w:val="24"/>
        </w:rPr>
        <w:t xml:space="preserve">. </w:t>
      </w:r>
    </w:p>
    <w:p w14:paraId="64AA30E3" w14:textId="77777777" w:rsidR="001D0010" w:rsidRDefault="001D0010" w:rsidP="001D0010">
      <w:pPr>
        <w:jc w:val="both"/>
        <w:rPr>
          <w:rFonts w:ascii="Arial" w:hAnsi="Arial" w:cs="Arial"/>
        </w:rPr>
      </w:pPr>
      <w:bookmarkStart w:id="0" w:name="_GoBack"/>
      <w:bookmarkEnd w:id="0"/>
    </w:p>
    <w:p w14:paraId="70226501" w14:textId="77777777" w:rsidR="001D0010" w:rsidRDefault="001D0010" w:rsidP="001D0010">
      <w:pPr>
        <w:jc w:val="center"/>
        <w:rPr>
          <w:rFonts w:ascii="Arial" w:hAnsi="Arial" w:cs="Arial"/>
        </w:rPr>
      </w:pPr>
    </w:p>
    <w:p w14:paraId="3DD368C4" w14:textId="77777777" w:rsidR="001D0010" w:rsidRPr="001D0010" w:rsidRDefault="001D0010" w:rsidP="00DA0395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1C68F67" w14:textId="77777777" w:rsidR="008F34FE" w:rsidRDefault="008F34FE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3A0A73" w14:textId="764BF274" w:rsidR="00317B1E" w:rsidRPr="00C86B1A" w:rsidRDefault="00317B1E" w:rsidP="00DA0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E38188" w14:textId="0E4F35C5" w:rsidR="00F21E16" w:rsidRDefault="00F21E16" w:rsidP="00F21E16">
      <w:pPr>
        <w:jc w:val="both"/>
        <w:rPr>
          <w:rFonts w:ascii="Arial" w:hAnsi="Arial" w:cs="Arial"/>
          <w:sz w:val="24"/>
          <w:szCs w:val="24"/>
        </w:rPr>
      </w:pPr>
    </w:p>
    <w:p w14:paraId="64ED1A7E" w14:textId="77777777" w:rsidR="00F21E16" w:rsidRPr="00F21E16" w:rsidRDefault="00F21E16" w:rsidP="00F21E16">
      <w:pPr>
        <w:jc w:val="both"/>
        <w:rPr>
          <w:rFonts w:ascii="Arial" w:hAnsi="Arial" w:cs="Arial"/>
        </w:rPr>
      </w:pPr>
    </w:p>
    <w:p w14:paraId="771E36AD" w14:textId="77777777" w:rsidR="00895E2B" w:rsidRDefault="00895E2B"/>
    <w:sectPr w:rsidR="00895E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2B"/>
    <w:rsid w:val="00036830"/>
    <w:rsid w:val="00060F58"/>
    <w:rsid w:val="000D4310"/>
    <w:rsid w:val="001D0010"/>
    <w:rsid w:val="002D0017"/>
    <w:rsid w:val="00317B1E"/>
    <w:rsid w:val="003F5200"/>
    <w:rsid w:val="00404F65"/>
    <w:rsid w:val="005C45A8"/>
    <w:rsid w:val="00617CF3"/>
    <w:rsid w:val="0062714C"/>
    <w:rsid w:val="00861BDA"/>
    <w:rsid w:val="00895E2B"/>
    <w:rsid w:val="008C1757"/>
    <w:rsid w:val="008F34FE"/>
    <w:rsid w:val="00923802"/>
    <w:rsid w:val="00A15B7B"/>
    <w:rsid w:val="00AE66EF"/>
    <w:rsid w:val="00C2043C"/>
    <w:rsid w:val="00DA0395"/>
    <w:rsid w:val="00E020E3"/>
    <w:rsid w:val="00F21E16"/>
    <w:rsid w:val="00F85359"/>
    <w:rsid w:val="00F87D15"/>
    <w:rsid w:val="00FC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7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7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hernandez</dc:creator>
  <cp:lastModifiedBy>Itmaz</cp:lastModifiedBy>
  <cp:revision>2</cp:revision>
  <dcterms:created xsi:type="dcterms:W3CDTF">2020-05-14T02:04:00Z</dcterms:created>
  <dcterms:modified xsi:type="dcterms:W3CDTF">2020-05-14T02:04:00Z</dcterms:modified>
</cp:coreProperties>
</file>